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8D4D8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5CA3317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9"/>
        <w:gridCol w:w="1963"/>
        <w:gridCol w:w="696"/>
        <w:gridCol w:w="1517"/>
        <w:gridCol w:w="1165"/>
      </w:tblGrid>
      <w:tr w:rsidR="00515854" w:rsidRPr="00515854" w14:paraId="683009EF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71AE" w14:textId="71906274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F79B9" w:rsidRPr="00FF79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="00055D1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АС – образовање мастер учитеља</w:t>
            </w:r>
          </w:p>
        </w:tc>
      </w:tr>
      <w:tr w:rsidR="00515854" w:rsidRPr="00515854" w14:paraId="32210AC6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FB0E" w14:textId="7DEAC9FD" w:rsidR="00515854" w:rsidRPr="00CA252F" w:rsidRDefault="00515854" w:rsidP="0046112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611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F5A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Откривањ</w:t>
            </w:r>
            <w:r w:rsidR="00CA25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e </w:t>
            </w:r>
            <w:r w:rsidR="00CA252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м</w:t>
            </w:r>
            <w:r w:rsidR="00CA25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атематике</w:t>
            </w:r>
          </w:p>
        </w:tc>
      </w:tr>
      <w:tr w:rsidR="00515854" w:rsidRPr="00515854" w14:paraId="7DB958BD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1ABB" w14:textId="1FE918F3" w:rsidR="00515854" w:rsidRPr="00515854" w:rsidRDefault="00515854" w:rsidP="00CA252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1585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  <w:r w:rsidR="001369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4611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Дабић Боричић</w:t>
            </w:r>
            <w:r w:rsidR="00CA25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Милана</w:t>
            </w:r>
          </w:p>
        </w:tc>
      </w:tr>
      <w:tr w:rsidR="00515854" w:rsidRPr="00515854" w14:paraId="4E03673E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3E93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515854" w:rsidRPr="00515854" w14:paraId="56FB628D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8731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515854" w:rsidRPr="00515854" w14:paraId="06686A31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AFE4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/</w:t>
            </w:r>
          </w:p>
        </w:tc>
      </w:tr>
      <w:tr w:rsidR="00515854" w:rsidRPr="00515854" w14:paraId="60B49F02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7B4B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C8CCD81" w14:textId="4A572A1E" w:rsidR="00515854" w:rsidRPr="00515854" w:rsidRDefault="00515854" w:rsidP="0046112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теоријски и практично оспособљен за припрему и реализацију </w:t>
            </w:r>
            <w:r w:rsidR="004611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наставних активности која ће омогућити ученицима искуство откривања и примене математичких знања</w:t>
            </w:r>
            <w:r w:rsidR="002F5A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реалном контексту</w:t>
            </w:r>
          </w:p>
        </w:tc>
      </w:tr>
      <w:tr w:rsidR="00515854" w:rsidRPr="00515854" w14:paraId="0780CA99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0511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EE021E2" w14:textId="36A31267" w:rsidR="00515854" w:rsidRPr="00515854" w:rsidRDefault="00515854" w:rsidP="00CA252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теоријски и практично оспособљен </w:t>
            </w:r>
            <w:r w:rsidR="00CA25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за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критичко сагледавање</w:t>
            </w:r>
            <w:r w:rsidR="00CA25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значаја учења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математике</w:t>
            </w:r>
            <w:r w:rsidR="00CA25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проучавање природног и културно-социјалног окружења ученика, </w:t>
            </w:r>
            <w:r w:rsidR="00CA252F"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самостално </w:t>
            </w:r>
            <w:r w:rsidR="00CA252F" w:rsidRPr="00515854">
              <w:rPr>
                <w:rFonts w:ascii="Times New Roman" w:hAnsi="Times New Roman"/>
                <w:bCs/>
                <w:sz w:val="20"/>
                <w:szCs w:val="20"/>
              </w:rPr>
              <w:t>припремање</w:t>
            </w:r>
            <w:r w:rsidR="00CA252F">
              <w:rPr>
                <w:rFonts w:ascii="Times New Roman" w:hAnsi="Times New Roman"/>
                <w:bCs/>
                <w:sz w:val="20"/>
                <w:szCs w:val="20"/>
              </w:rPr>
              <w:t xml:space="preserve"> наставе и </w:t>
            </w:r>
            <w:r w:rsidR="00CA252F"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креативно решавање проблема који </w:t>
            </w:r>
            <w:r w:rsidR="00CA252F" w:rsidRPr="00515854">
              <w:rPr>
                <w:rFonts w:ascii="Times New Roman" w:hAnsi="Times New Roman"/>
                <w:bCs/>
                <w:sz w:val="20"/>
                <w:szCs w:val="20"/>
              </w:rPr>
              <w:t>се сусрећу</w:t>
            </w:r>
            <w:r w:rsidR="00CA25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пракси усмереној на откривање математике у контексту.</w:t>
            </w:r>
          </w:p>
        </w:tc>
      </w:tr>
      <w:tr w:rsidR="00515854" w:rsidRPr="00515854" w14:paraId="6EE97AB6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0DD8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Садржај предм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та</w:t>
            </w:r>
          </w:p>
          <w:p w14:paraId="71C5157F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0D6970F" w14:textId="3D47353F" w:rsidR="00515854" w:rsidRPr="00647C50" w:rsidRDefault="00CA252F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Математика у реалном контексту</w:t>
            </w:r>
            <w:r w:rsidR="00647C5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 И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нтегративни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647C50">
              <w:rPr>
                <w:rFonts w:ascii="Times New Roman" w:hAnsi="Times New Roman"/>
                <w:bCs/>
                <w:sz w:val="20"/>
                <w:szCs w:val="20"/>
              </w:rPr>
              <w:t xml:space="preserve">и пројектни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прис</w:t>
            </w:r>
            <w:r w:rsidR="0046112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уп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</w:t>
            </w:r>
            <w:r w:rsidR="00647C5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теорији и практичној настави математике.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Упознавање модела интегрисаног приступа. Развијање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егземпларних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модела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интегрисаног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приступа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Интегрисање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математичких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садржаја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садржаја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других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наставних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предмета</w:t>
            </w:r>
            <w:r w:rsidR="00647C5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Функција математичког моделовања у разумевању природног и социо-културног </w:t>
            </w:r>
            <w:r w:rsidR="00647C50">
              <w:rPr>
                <w:rFonts w:ascii="Times New Roman" w:hAnsi="Times New Roman"/>
                <w:bCs/>
                <w:sz w:val="20"/>
                <w:szCs w:val="20"/>
              </w:rPr>
              <w:t xml:space="preserve">окружења и решавања проблема у контексту. </w:t>
            </w:r>
          </w:p>
          <w:p w14:paraId="336DDFE9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515854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933AFBC" w14:textId="346E6ABD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Планирање, припрема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 xml:space="preserve">и критичка анализа </w:t>
            </w:r>
            <w:r w:rsidR="00055D1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наставних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активности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</w:tc>
      </w:tr>
      <w:tr w:rsidR="00515854" w:rsidRPr="00515854" w14:paraId="5351AB02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99E5" w14:textId="77777777" w:rsidR="00515854" w:rsidRPr="00740018" w:rsidRDefault="00515854" w:rsidP="0074001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4001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468235A" w14:textId="77777777" w:rsidR="00461122" w:rsidRPr="00647C50" w:rsidRDefault="00461122" w:rsidP="00647C5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7C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Gould, </w:t>
            </w:r>
            <w:r w:rsidRPr="00647C5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H., </w:t>
            </w:r>
            <w:r w:rsidRPr="00647C50">
              <w:rPr>
                <w:rFonts w:ascii="Times New Roman" w:hAnsi="Times New Roman"/>
                <w:sz w:val="20"/>
                <w:szCs w:val="20"/>
                <w:lang w:val="sr-Cyrl-CS"/>
              </w:rPr>
              <w:t>Murray,</w:t>
            </w:r>
            <w:r w:rsidRPr="00647C5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D.</w:t>
            </w:r>
            <w:r w:rsidRPr="00647C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R.</w:t>
            </w:r>
            <w:r w:rsidRPr="00647C5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</w:t>
            </w:r>
            <w:r w:rsidRPr="00647C50">
              <w:rPr>
                <w:rFonts w:ascii="Times New Roman" w:hAnsi="Times New Roman"/>
                <w:sz w:val="20"/>
                <w:szCs w:val="20"/>
                <w:lang w:val="sr-Cyrl-CS"/>
              </w:rPr>
              <w:t>Sanfratello</w:t>
            </w:r>
            <w:r w:rsidRPr="00647C5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A. (2012). </w:t>
            </w:r>
            <w:r w:rsidRPr="00647C5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Mathematical Modeling Handbook</w:t>
            </w:r>
            <w:r w:rsidRPr="00647C50">
              <w:rPr>
                <w:rFonts w:ascii="Times New Roman" w:hAnsi="Times New Roman"/>
                <w:sz w:val="20"/>
                <w:szCs w:val="20"/>
                <w:lang w:val="en-US"/>
              </w:rPr>
              <w:t>. Bedford: The Consortium for Mathematics and Its Applications.</w:t>
            </w:r>
          </w:p>
          <w:p w14:paraId="2A20F0B0" w14:textId="1E598725" w:rsidR="00461122" w:rsidRPr="00647C50" w:rsidRDefault="00461122" w:rsidP="00647C5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7C50">
              <w:rPr>
                <w:rFonts w:ascii="Times New Roman" w:hAnsi="Times New Roman"/>
                <w:sz w:val="20"/>
                <w:szCs w:val="20"/>
                <w:lang w:val="en-US"/>
              </w:rPr>
              <w:t>Breiteig</w:t>
            </w:r>
            <w:r w:rsidR="00CA252F" w:rsidRPr="00647C5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, </w:t>
            </w:r>
            <w:r w:rsidR="00CA252F" w:rsidRPr="00647C50">
              <w:rPr>
                <w:rFonts w:ascii="Times New Roman" w:hAnsi="Times New Roman"/>
                <w:shd w:val="clear" w:color="auto" w:fill="FFFFFF"/>
              </w:rPr>
              <w:t>T., Huntley, I., Kaiser-Messmer, G.</w:t>
            </w:r>
            <w:r w:rsidR="00CA252F" w:rsidRPr="00647C5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647C50">
              <w:rPr>
                <w:rFonts w:ascii="Times New Roman" w:hAnsi="Times New Roman"/>
                <w:iCs/>
                <w:sz w:val="20"/>
                <w:szCs w:val="20"/>
              </w:rPr>
              <w:t xml:space="preserve">(1993). </w:t>
            </w:r>
            <w:r w:rsidRPr="00647C5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Teaching and learning mathematics in context</w:t>
            </w:r>
            <w:r w:rsidRPr="00647C50">
              <w:rPr>
                <w:rFonts w:ascii="Times New Roman" w:hAnsi="Times New Roman"/>
                <w:sz w:val="20"/>
                <w:szCs w:val="20"/>
                <w:lang w:val="en-US"/>
              </w:rPr>
              <w:t>. Ellis Horwood Limite</w:t>
            </w:r>
            <w:r w:rsidR="00CA252F" w:rsidRPr="00647C50">
              <w:rPr>
                <w:rFonts w:ascii="Times New Roman" w:hAnsi="Times New Roman"/>
                <w:sz w:val="20"/>
                <w:szCs w:val="20"/>
                <w:lang w:val="sr-Latn-RS"/>
              </w:rPr>
              <w:t>d</w:t>
            </w:r>
            <w:r w:rsidRPr="00647C50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6DBDB0BE" w14:textId="07B3FB79" w:rsidR="00515854" w:rsidRPr="00647C50" w:rsidRDefault="00461122" w:rsidP="00647C5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7C5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Verschaffel, L., Greer, B. and de Corte, E. (2000). </w:t>
            </w:r>
            <w:r w:rsidRPr="00647C5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Making Sense of Word Problems</w:t>
            </w:r>
            <w:r w:rsidRPr="00647C50">
              <w:rPr>
                <w:rFonts w:ascii="Times New Roman" w:hAnsi="Times New Roman"/>
                <w:sz w:val="20"/>
                <w:szCs w:val="20"/>
                <w:lang w:val="en-US"/>
              </w:rPr>
              <w:t>. Lisse: Swets &amp; Zeitlinger.</w:t>
            </w:r>
            <w:r w:rsidR="00515854" w:rsidRPr="00647C5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House, P</w:t>
            </w:r>
            <w:r w:rsidR="00515854" w:rsidRPr="00647C5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515854" w:rsidRPr="00647C5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Coxford, A. (Ed.) (1995). </w:t>
            </w:r>
            <w:r w:rsidR="00515854" w:rsidRPr="00647C50">
              <w:rPr>
                <w:rFonts w:ascii="Times New Roman" w:hAnsi="Times New Roman"/>
                <w:bCs/>
                <w:i/>
                <w:sz w:val="20"/>
                <w:szCs w:val="20"/>
              </w:rPr>
              <w:t>Connecting Mathematics across the Curriculum</w:t>
            </w:r>
            <w:r w:rsidR="00515854" w:rsidRPr="00647C50">
              <w:rPr>
                <w:rFonts w:ascii="Times New Roman" w:hAnsi="Times New Roman"/>
                <w:bCs/>
                <w:sz w:val="20"/>
                <w:szCs w:val="20"/>
              </w:rPr>
              <w:t>, 1995 Yearbook.  Reston, VA.: National Council of Teachers of Mathematics, Inc.</w:t>
            </w:r>
          </w:p>
          <w:p w14:paraId="21325EF6" w14:textId="77777777" w:rsidR="00515854" w:rsidRPr="00647C50" w:rsidRDefault="00515854" w:rsidP="00647C50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647C5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Loepp, L. F. (1999)</w:t>
            </w:r>
            <w:r w:rsidRPr="00647C5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647C5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Models of curriculum integration. </w:t>
            </w:r>
            <w:r w:rsidRPr="00647C50">
              <w:rPr>
                <w:rFonts w:ascii="Times New Roman" w:hAnsi="Times New Roman"/>
                <w:bCs/>
                <w:i/>
                <w:sz w:val="20"/>
                <w:szCs w:val="20"/>
                <w:lang w:val="en-GB"/>
              </w:rPr>
              <w:t xml:space="preserve">The Journal of Technology. </w:t>
            </w:r>
            <w:r w:rsidRPr="00647C50">
              <w:rPr>
                <w:rFonts w:ascii="Times New Roman" w:hAnsi="Times New Roman"/>
                <w:bCs/>
                <w:sz w:val="20"/>
                <w:szCs w:val="20"/>
              </w:rPr>
              <w:t>25 (</w:t>
            </w:r>
            <w:r w:rsidRPr="00647C5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2</w:t>
            </w:r>
            <w:r w:rsidRPr="00647C5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647C5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.</w:t>
            </w:r>
            <w:r w:rsidRPr="00647C50">
              <w:rPr>
                <w:rFonts w:ascii="Times New Roman" w:hAnsi="Times New Roman"/>
                <w:bCs/>
                <w:i/>
                <w:sz w:val="20"/>
                <w:szCs w:val="20"/>
                <w:lang w:val="en-GB"/>
              </w:rPr>
              <w:t xml:space="preserve"> 1-7</w:t>
            </w:r>
            <w:r w:rsidRPr="00647C5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hyperlink r:id="rId8" w:history="1">
              <w:r w:rsidRPr="00647C50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http://files.eric.ed.gov/fulltext/EJ610852.pdf</w:t>
              </w:r>
            </w:hyperlink>
            <w:r w:rsidRPr="00647C5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647C50">
              <w:rPr>
                <w:rFonts w:ascii="Times New Roman" w:hAnsi="Times New Roman"/>
                <w:bCs/>
                <w:sz w:val="20"/>
                <w:szCs w:val="20"/>
              </w:rPr>
              <w:t>Посећено 30.8. 2013</w:t>
            </w:r>
            <w:r w:rsidRPr="00647C5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.  </w:t>
            </w:r>
          </w:p>
          <w:p w14:paraId="2471D99D" w14:textId="77777777" w:rsidR="00515854" w:rsidRPr="00647C50" w:rsidRDefault="00515854" w:rsidP="00647C50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647C5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McGraw, S. A. (2003)</w:t>
            </w:r>
            <w:r w:rsidRPr="00647C5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647C5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Pr="00647C50">
              <w:rPr>
                <w:rFonts w:ascii="Times New Roman" w:hAnsi="Times New Roman"/>
                <w:bCs/>
                <w:i/>
                <w:sz w:val="20"/>
                <w:szCs w:val="20"/>
                <w:lang w:val="en-GB"/>
              </w:rPr>
              <w:t>Integrated Mathematics: Choices and Challenges</w:t>
            </w:r>
            <w:r w:rsidRPr="00647C5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.Reston, VA</w:t>
            </w:r>
            <w:r w:rsidRPr="00647C50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647C5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NCTM</w:t>
            </w:r>
            <w:r w:rsidRPr="00647C5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75121F8F" w14:textId="6B0282A2" w:rsidR="00515854" w:rsidRPr="00647C50" w:rsidRDefault="00515854" w:rsidP="00647C50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647C5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Milinkovic, J. (2012). Problem Solving in Integrated Curriculum: The Results of an Action Research Project. In: Doyran, F. (Ed.) </w:t>
            </w:r>
            <w:r w:rsidRPr="00647C50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Research on Teacher Education and Training </w:t>
            </w:r>
            <w:r w:rsidRPr="00647C5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(165-176)</w:t>
            </w:r>
            <w:r w:rsidRPr="00647C50">
              <w:rPr>
                <w:rFonts w:ascii="Times New Roman" w:hAnsi="Times New Roman"/>
                <w:bCs/>
                <w:sz w:val="20"/>
                <w:szCs w:val="20"/>
              </w:rPr>
              <w:t>. А</w:t>
            </w:r>
            <w:r w:rsidRPr="00647C5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thens, Greece: Athens Institute for Education and Research.</w:t>
            </w:r>
          </w:p>
        </w:tc>
      </w:tr>
      <w:tr w:rsidR="00515854" w:rsidRPr="00515854" w14:paraId="4873F47C" w14:textId="77777777" w:rsidTr="00461122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4184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 активне наставе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6455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Теоријска настава: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E2A1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Практична настава: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1,5</w:t>
            </w:r>
          </w:p>
        </w:tc>
      </w:tr>
      <w:tr w:rsidR="00515854" w:rsidRPr="00515854" w14:paraId="27C0C9AF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26B6" w14:textId="77777777" w:rsidR="00136910" w:rsidRDefault="00515854" w:rsidP="00647C5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</w:p>
          <w:p w14:paraId="23770328" w14:textId="3F354E35" w:rsidR="00515854" w:rsidRPr="00515854" w:rsidRDefault="00515854" w:rsidP="00647C5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материјала, сам</w:t>
            </w:r>
            <w:r w:rsidR="00647C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остални рад на задатим задацима</w:t>
            </w:r>
          </w:p>
        </w:tc>
      </w:tr>
      <w:tr w:rsidR="00515854" w:rsidRPr="00515854" w14:paraId="43909276" w14:textId="77777777" w:rsidTr="00461122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023C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515854" w:rsidRPr="00515854" w14:paraId="12DEB29B" w14:textId="77777777" w:rsidTr="00461122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8A77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C9A7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поена</w:t>
            </w:r>
          </w:p>
          <w:p w14:paraId="6B67DE03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0AD6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5D08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поена</w:t>
            </w:r>
          </w:p>
        </w:tc>
      </w:tr>
      <w:tr w:rsidR="00515854" w:rsidRPr="00515854" w14:paraId="1E1987B6" w14:textId="77777777" w:rsidTr="00461122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AEB7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пројекат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641E" w14:textId="594CF1F9" w:rsidR="00515854" w:rsidRPr="00515854" w:rsidRDefault="00647C50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  <w:r w:rsidR="00515854"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B13B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писмени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испит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1893" w14:textId="0C26DB82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15854" w:rsidRPr="00515854" w14:paraId="4043334C" w14:textId="77777777" w:rsidTr="00461122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0F75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DA24" w14:textId="6F71D916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5A5E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7FF9" w14:textId="5EE2B146" w:rsidR="00515854" w:rsidRPr="00515854" w:rsidRDefault="00647C50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515854" w:rsidRPr="00515854" w14:paraId="580677C2" w14:textId="77777777" w:rsidTr="00461122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BB28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колоквијум-и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17D" w14:textId="7DA2192C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67DF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D072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</w:p>
        </w:tc>
      </w:tr>
      <w:tr w:rsidR="00515854" w:rsidRPr="00515854" w14:paraId="580F5D89" w14:textId="77777777" w:rsidTr="00461122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3F39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семинарски рад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16D7" w14:textId="4EACBAAC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2B98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38DE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</w:p>
        </w:tc>
      </w:tr>
    </w:tbl>
    <w:p w14:paraId="762C188B" w14:textId="48E5D752" w:rsidR="002E6724" w:rsidRPr="00E25E31" w:rsidRDefault="002E6724" w:rsidP="0028678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E25E31" w:rsidSect="00136910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CB872" w14:textId="77777777" w:rsidR="00E7117C" w:rsidRDefault="00E7117C" w:rsidP="0063634A">
      <w:r>
        <w:separator/>
      </w:r>
    </w:p>
  </w:endnote>
  <w:endnote w:type="continuationSeparator" w:id="0">
    <w:p w14:paraId="2E3DA569" w14:textId="77777777" w:rsidR="00E7117C" w:rsidRDefault="00E7117C" w:rsidP="0063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53883" w14:textId="77777777" w:rsidR="00E7117C" w:rsidRDefault="00E7117C" w:rsidP="0063634A">
      <w:r>
        <w:separator/>
      </w:r>
    </w:p>
  </w:footnote>
  <w:footnote w:type="continuationSeparator" w:id="0">
    <w:p w14:paraId="463F520C" w14:textId="77777777" w:rsidR="00E7117C" w:rsidRDefault="00E7117C" w:rsidP="00636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5860"/>
    <w:multiLevelType w:val="hybridMultilevel"/>
    <w:tmpl w:val="639E3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5062"/>
    <w:multiLevelType w:val="hybridMultilevel"/>
    <w:tmpl w:val="BC8A9FA6"/>
    <w:lvl w:ilvl="0" w:tplc="8FDC98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615B78"/>
    <w:multiLevelType w:val="hybridMultilevel"/>
    <w:tmpl w:val="AFE8E08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E0D0C"/>
    <w:multiLevelType w:val="hybridMultilevel"/>
    <w:tmpl w:val="8B108D9E"/>
    <w:lvl w:ilvl="0" w:tplc="FA16C8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48B6"/>
    <w:rsid w:val="00055D12"/>
    <w:rsid w:val="000A5015"/>
    <w:rsid w:val="00104AA4"/>
    <w:rsid w:val="00134866"/>
    <w:rsid w:val="00136910"/>
    <w:rsid w:val="00164BD9"/>
    <w:rsid w:val="001719C6"/>
    <w:rsid w:val="001B1730"/>
    <w:rsid w:val="001D3935"/>
    <w:rsid w:val="002572E2"/>
    <w:rsid w:val="002826E8"/>
    <w:rsid w:val="00286789"/>
    <w:rsid w:val="002A2215"/>
    <w:rsid w:val="002D316A"/>
    <w:rsid w:val="002E6724"/>
    <w:rsid w:val="002F5ABA"/>
    <w:rsid w:val="00350D5E"/>
    <w:rsid w:val="003D4091"/>
    <w:rsid w:val="00446FF2"/>
    <w:rsid w:val="00461122"/>
    <w:rsid w:val="00487249"/>
    <w:rsid w:val="004B0202"/>
    <w:rsid w:val="004D013D"/>
    <w:rsid w:val="00515854"/>
    <w:rsid w:val="00575FED"/>
    <w:rsid w:val="00621AE5"/>
    <w:rsid w:val="00624E3B"/>
    <w:rsid w:val="0063634A"/>
    <w:rsid w:val="006414F7"/>
    <w:rsid w:val="00647C50"/>
    <w:rsid w:val="0067289D"/>
    <w:rsid w:val="00673131"/>
    <w:rsid w:val="00683876"/>
    <w:rsid w:val="006B5D96"/>
    <w:rsid w:val="00706F12"/>
    <w:rsid w:val="00740018"/>
    <w:rsid w:val="00742736"/>
    <w:rsid w:val="007737D9"/>
    <w:rsid w:val="00773A1D"/>
    <w:rsid w:val="007A7A48"/>
    <w:rsid w:val="007C218A"/>
    <w:rsid w:val="007F7449"/>
    <w:rsid w:val="008171B5"/>
    <w:rsid w:val="00901F19"/>
    <w:rsid w:val="0090709B"/>
    <w:rsid w:val="00942322"/>
    <w:rsid w:val="00982885"/>
    <w:rsid w:val="0099059B"/>
    <w:rsid w:val="009A1A51"/>
    <w:rsid w:val="009F4018"/>
    <w:rsid w:val="00A1305D"/>
    <w:rsid w:val="00A22B10"/>
    <w:rsid w:val="00A3372F"/>
    <w:rsid w:val="00AB088E"/>
    <w:rsid w:val="00B92A8C"/>
    <w:rsid w:val="00BD4582"/>
    <w:rsid w:val="00C23FE6"/>
    <w:rsid w:val="00C7070C"/>
    <w:rsid w:val="00CA252F"/>
    <w:rsid w:val="00CB4858"/>
    <w:rsid w:val="00D23A2E"/>
    <w:rsid w:val="00D31882"/>
    <w:rsid w:val="00DA01B0"/>
    <w:rsid w:val="00DF0C2B"/>
    <w:rsid w:val="00DF0FDC"/>
    <w:rsid w:val="00DF1C4F"/>
    <w:rsid w:val="00E25E31"/>
    <w:rsid w:val="00E456B0"/>
    <w:rsid w:val="00E64594"/>
    <w:rsid w:val="00E67F5F"/>
    <w:rsid w:val="00E7117C"/>
    <w:rsid w:val="00EC74B1"/>
    <w:rsid w:val="00F30C9B"/>
    <w:rsid w:val="00F40DBD"/>
    <w:rsid w:val="00F71E49"/>
    <w:rsid w:val="00FA34D1"/>
    <w:rsid w:val="00FB0423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C221D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B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BD9"/>
    <w:rPr>
      <w:rFonts w:ascii="Segoe UI" w:eastAsia="Calibri" w:hAnsi="Segoe UI" w:cs="Segoe UI"/>
      <w:sz w:val="18"/>
      <w:szCs w:val="18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63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34A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63634A"/>
    <w:rPr>
      <w:vertAlign w:val="superscript"/>
    </w:rPr>
  </w:style>
  <w:style w:type="paragraph" w:styleId="ListParagraph">
    <w:name w:val="List Paragraph"/>
    <w:basedOn w:val="Normal"/>
    <w:uiPriority w:val="99"/>
    <w:qFormat/>
    <w:rsid w:val="00FB042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6414F7"/>
    <w:pPr>
      <w:widowControl w:val="0"/>
      <w:autoSpaceDE w:val="0"/>
      <w:autoSpaceDN w:val="0"/>
      <w:adjustRightInd w:val="0"/>
      <w:spacing w:after="12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uiPriority w:val="99"/>
    <w:rsid w:val="006414F7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iPriority w:val="99"/>
    <w:rsid w:val="006414F7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6414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719C6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A25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8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eric.ed.gov/fulltext/EJ61085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8EA4D-903E-4CE9-B216-E049266B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</cp:revision>
  <cp:lastPrinted>2020-06-11T10:22:00Z</cp:lastPrinted>
  <dcterms:created xsi:type="dcterms:W3CDTF">2024-01-21T11:05:00Z</dcterms:created>
  <dcterms:modified xsi:type="dcterms:W3CDTF">2024-02-06T11:35:00Z</dcterms:modified>
</cp:coreProperties>
</file>